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rPr>
          <w:rFonts w:ascii="仿宋_GB2312" w:eastAsia="仿宋_GB2312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-116840</wp:posOffset>
                </wp:positionH>
                <wp:positionV relativeFrom="paragraph">
                  <wp:posOffset>51435</wp:posOffset>
                </wp:positionV>
                <wp:extent cx="5772150" cy="1403985"/>
                <wp:effectExtent l="0" t="0" r="0" b="5715"/>
                <wp:wrapNone/>
                <wp:docPr id="30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21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仿宋_GB2312" w:hAnsi="黑体" w:eastAsia="仿宋_GB2312" w:cs="黑体"/>
                                <w:b/>
                                <w:sz w:val="30"/>
                                <w:szCs w:val="3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黑体" w:eastAsia="仿宋_GB2312" w:cs="黑体"/>
                                <w:b/>
                                <w:sz w:val="30"/>
                                <w:szCs w:val="30"/>
                              </w:rPr>
                              <w:t>河北大学</w:t>
                            </w:r>
                            <w:r>
                              <w:rPr>
                                <w:rFonts w:hint="eastAsia" w:ascii="仿宋_GB2312" w:hAnsi="黑体" w:eastAsia="仿宋_GB2312" w:cs="黑体"/>
                                <w:b/>
                                <w:sz w:val="30"/>
                                <w:szCs w:val="30"/>
                                <w:lang w:val="en-US" w:eastAsia="zh-CN"/>
                              </w:rPr>
                              <w:t>燕赵文化高等研究院、生命科学与绿色发展研究院</w:t>
                            </w:r>
                          </w:p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 w:ascii="仿宋_GB2312" w:hAnsi="黑体" w:eastAsia="仿宋_GB2312" w:cs="黑体"/>
                                <w:b/>
                                <w:sz w:val="30"/>
                                <w:szCs w:val="30"/>
                              </w:rPr>
                              <w:t>20</w:t>
                            </w:r>
                            <w:r>
                              <w:rPr>
                                <w:rFonts w:hint="eastAsia" w:ascii="仿宋_GB2312" w:hAnsi="黑体" w:eastAsia="仿宋_GB2312" w:cs="黑体"/>
                                <w:b/>
                                <w:sz w:val="30"/>
                                <w:szCs w:val="30"/>
                                <w:lang w:val="en-US" w:eastAsia="zh-CN"/>
                              </w:rPr>
                              <w:t>21</w:t>
                            </w:r>
                            <w:r>
                              <w:rPr>
                                <w:rFonts w:hint="eastAsia" w:ascii="仿宋_GB2312" w:hAnsi="黑体" w:eastAsia="仿宋_GB2312" w:cs="黑体"/>
                                <w:b/>
                                <w:sz w:val="30"/>
                                <w:szCs w:val="30"/>
                              </w:rPr>
                              <w:t>年劳务派遣工作人员（科研助理岗）招聘需求统计表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-9.2pt;margin-top:4.05pt;height:110.55pt;width:454.5pt;z-index:251659264;mso-width-relative:page;mso-height-relative:page;" fillcolor="#FFFFFF" filled="t" stroked="f" coordsize="21600,21600" o:gfxdata="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LDb4SrXAAAACQEAAA8AAAAAAAAAAQAgAAAAIgAAAGRycy9k&#10;b3ducmV2LnhtbFBLAQIUABQAAAAIAIdO4kCDokIhPAIAAFUEAAAOAAAAAAAAAAEAIAAAACYBAABk&#10;cnMvZTJvRG9jLnhtbFBLBQYAAAAABgAGAFkBAADUBQAAAAA=&#10;">
                <v:fill on="t" focussize="0,0"/>
                <v:stroke on="f" miterlimit="8" joinstyle="miter"/>
                <v:imagedata o:title=""/>
                <o:lock v:ext="edit" aspectratio="f"/>
                <v:textbox style="mso-fit-shape-to-text:t;">
                  <w:txbxContent>
                    <w:p>
                      <w:pPr>
                        <w:jc w:val="center"/>
                        <w:rPr>
                          <w:rFonts w:hint="eastAsia" w:ascii="仿宋_GB2312" w:hAnsi="黑体" w:eastAsia="仿宋_GB2312" w:cs="黑体"/>
                          <w:b/>
                          <w:sz w:val="30"/>
                          <w:szCs w:val="30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黑体" w:eastAsia="仿宋_GB2312" w:cs="黑体"/>
                          <w:b/>
                          <w:sz w:val="30"/>
                          <w:szCs w:val="30"/>
                        </w:rPr>
                        <w:t>河北大学</w:t>
                      </w:r>
                      <w:r>
                        <w:rPr>
                          <w:rFonts w:hint="eastAsia" w:ascii="仿宋_GB2312" w:hAnsi="黑体" w:eastAsia="仿宋_GB2312" w:cs="黑体"/>
                          <w:b/>
                          <w:sz w:val="30"/>
                          <w:szCs w:val="30"/>
                          <w:lang w:val="en-US" w:eastAsia="zh-CN"/>
                        </w:rPr>
                        <w:t>燕赵文化高等研究院、生命科学与绿色发展研究院</w:t>
                      </w:r>
                    </w:p>
                    <w:p>
                      <w:pPr>
                        <w:jc w:val="center"/>
                      </w:pPr>
                      <w:r>
                        <w:rPr>
                          <w:rFonts w:hint="eastAsia" w:ascii="仿宋_GB2312" w:hAnsi="黑体" w:eastAsia="仿宋_GB2312" w:cs="黑体"/>
                          <w:b/>
                          <w:sz w:val="30"/>
                          <w:szCs w:val="30"/>
                        </w:rPr>
                        <w:t>20</w:t>
                      </w:r>
                      <w:r>
                        <w:rPr>
                          <w:rFonts w:hint="eastAsia" w:ascii="仿宋_GB2312" w:hAnsi="黑体" w:eastAsia="仿宋_GB2312" w:cs="黑体"/>
                          <w:b/>
                          <w:sz w:val="30"/>
                          <w:szCs w:val="30"/>
                          <w:lang w:val="en-US" w:eastAsia="zh-CN"/>
                        </w:rPr>
                        <w:t>21</w:t>
                      </w:r>
                      <w:r>
                        <w:rPr>
                          <w:rFonts w:hint="eastAsia" w:ascii="仿宋_GB2312" w:hAnsi="黑体" w:eastAsia="仿宋_GB2312" w:cs="黑体"/>
                          <w:b/>
                          <w:sz w:val="30"/>
                          <w:szCs w:val="30"/>
                        </w:rPr>
                        <w:t>年劳务派遣工作人员（科研助理岗）招聘需求统计表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6"/>
        <w:tblpPr w:leftFromText="180" w:rightFromText="180" w:vertAnchor="page" w:horzAnchor="page" w:tblpXSpec="center" w:tblpY="3628"/>
        <w:tblW w:w="957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1"/>
        <w:gridCol w:w="2744"/>
        <w:gridCol w:w="723"/>
        <w:gridCol w:w="1489"/>
        <w:gridCol w:w="37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  <w:jc w:val="center"/>
        </w:trPr>
        <w:tc>
          <w:tcPr>
            <w:tcW w:w="821" w:type="dxa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岗位号</w:t>
            </w:r>
          </w:p>
        </w:tc>
        <w:tc>
          <w:tcPr>
            <w:tcW w:w="2744" w:type="dxa"/>
            <w:vMerge w:val="restart"/>
            <w:vAlign w:val="center"/>
          </w:tcPr>
          <w:p>
            <w:pPr>
              <w:jc w:val="center"/>
              <w:rPr>
                <w:rFonts w:hint="default" w:ascii="仿宋_GB2312" w:eastAsia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岗位</w:t>
            </w: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名称</w:t>
            </w:r>
          </w:p>
        </w:tc>
        <w:tc>
          <w:tcPr>
            <w:tcW w:w="723" w:type="dxa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招聘人数</w:t>
            </w:r>
          </w:p>
        </w:tc>
        <w:tc>
          <w:tcPr>
            <w:tcW w:w="5286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" w:hRule="atLeast"/>
          <w:jc w:val="center"/>
        </w:trPr>
        <w:tc>
          <w:tcPr>
            <w:tcW w:w="821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2744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72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学历</w:t>
            </w:r>
          </w:p>
        </w:tc>
        <w:tc>
          <w:tcPr>
            <w:tcW w:w="3797" w:type="dxa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  <w:jc w:val="center"/>
        </w:trPr>
        <w:tc>
          <w:tcPr>
            <w:tcW w:w="821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744" w:type="dxa"/>
            <w:vAlign w:val="center"/>
          </w:tcPr>
          <w:p>
            <w:pPr>
              <w:jc w:val="left"/>
              <w:rPr>
                <w:rFonts w:ascii="仿宋_GB2312" w:eastAsia="仿宋_GB2312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燕赵文化高等研究院项目管理科研助理</w:t>
            </w:r>
          </w:p>
        </w:tc>
        <w:tc>
          <w:tcPr>
            <w:tcW w:w="723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_GB2312" w:eastAsia="仿宋_GB2312"/>
                <w:kern w:val="0"/>
                <w:sz w:val="24"/>
                <w:szCs w:val="24"/>
              </w:rPr>
              <w:t>1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硕士</w:t>
            </w:r>
          </w:p>
        </w:tc>
        <w:tc>
          <w:tcPr>
            <w:tcW w:w="3797" w:type="dxa"/>
            <w:vAlign w:val="center"/>
          </w:tcPr>
          <w:p>
            <w:pPr>
              <w:jc w:val="left"/>
              <w:rPr>
                <w:rFonts w:hint="default" w:ascii="仿宋_GB2312" w:eastAsia="仿宋_GB2312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中国语言文学相关专业背景</w:t>
            </w:r>
            <w:r>
              <w:rPr>
                <w:rFonts w:hint="eastAsia" w:ascii="仿宋_GB2312" w:eastAsia="仿宋_GB2312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应届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  <w:jc w:val="center"/>
        </w:trPr>
        <w:tc>
          <w:tcPr>
            <w:tcW w:w="821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7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燕赵文化高等研究院</w:t>
            </w: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特聘教授助理</w:t>
            </w:r>
          </w:p>
        </w:tc>
        <w:tc>
          <w:tcPr>
            <w:tcW w:w="723" w:type="dxa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ascii="仿宋_GB2312" w:eastAsia="仿宋_GB2312"/>
                <w:kern w:val="0"/>
                <w:sz w:val="24"/>
                <w:szCs w:val="24"/>
              </w:rPr>
              <w:t>1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硕士</w:t>
            </w:r>
          </w:p>
        </w:tc>
        <w:tc>
          <w:tcPr>
            <w:tcW w:w="3797" w:type="dxa"/>
            <w:vAlign w:val="center"/>
          </w:tcPr>
          <w:p>
            <w:pPr>
              <w:jc w:val="left"/>
              <w:rPr>
                <w:rFonts w:hint="default" w:ascii="仿宋_GB2312" w:eastAsia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中文、新闻相关学科背景</w:t>
            </w:r>
            <w:r>
              <w:rPr>
                <w:rFonts w:hint="eastAsia" w:ascii="仿宋_GB2312" w:eastAsia="仿宋_GB2312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应届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4" w:hRule="atLeast"/>
          <w:jc w:val="center"/>
        </w:trPr>
        <w:tc>
          <w:tcPr>
            <w:tcW w:w="821" w:type="dxa"/>
            <w:vAlign w:val="center"/>
          </w:tcPr>
          <w:p>
            <w:pPr>
              <w:jc w:val="center"/>
              <w:rPr>
                <w:rFonts w:hint="eastAsia" w:ascii="仿宋_GB2312" w:eastAsia="仿宋_GB2312" w:hAnsiTheme="minorHAnsi" w:cstheme="minorBidi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27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燕赵文化高等研究院</w:t>
            </w: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行政及对外合作助理</w:t>
            </w:r>
          </w:p>
        </w:tc>
        <w:tc>
          <w:tcPr>
            <w:tcW w:w="723" w:type="dxa"/>
            <w:vAlign w:val="center"/>
          </w:tcPr>
          <w:p>
            <w:pPr>
              <w:jc w:val="center"/>
              <w:rPr>
                <w:rFonts w:ascii="仿宋_GB2312" w:eastAsia="仿宋_GB2312" w:hAnsiTheme="minorHAnsi" w:cstheme="minorBidi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ascii="仿宋_GB2312" w:eastAsia="仿宋_GB2312"/>
                <w:kern w:val="0"/>
                <w:sz w:val="24"/>
                <w:szCs w:val="24"/>
              </w:rPr>
              <w:t>1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仿宋_GB2312" w:eastAsia="仿宋_GB2312" w:hAnsiTheme="minorHAnsi" w:cstheme="minorBidi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硕士</w:t>
            </w:r>
          </w:p>
        </w:tc>
        <w:tc>
          <w:tcPr>
            <w:tcW w:w="3797" w:type="dxa"/>
            <w:vAlign w:val="center"/>
          </w:tcPr>
          <w:p>
            <w:pPr>
              <w:jc w:val="left"/>
              <w:rPr>
                <w:rFonts w:hint="eastAsia" w:ascii="仿宋_GB2312" w:eastAsia="仿宋_GB2312" w:hAnsiTheme="minorHAnsi" w:cstheme="minorBidi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中文、新闻、管理等相关学科背景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1" w:type="dxa"/>
            <w:vAlign w:val="center"/>
          </w:tcPr>
          <w:p>
            <w:pPr>
              <w:jc w:val="center"/>
              <w:rPr>
                <w:rFonts w:hint="default" w:ascii="仿宋_GB2312" w:eastAsia="仿宋_GB2312" w:hAnsiTheme="minorHAnsi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2744" w:type="dxa"/>
            <w:vAlign w:val="center"/>
          </w:tcPr>
          <w:p>
            <w:pPr>
              <w:jc w:val="left"/>
              <w:rPr>
                <w:rFonts w:hint="eastAsia" w:ascii="仿宋_GB2312" w:eastAsia="仿宋_GB2312" w:hAnsiTheme="minorHAnsi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生命科学与绿色发展研究院项目管理科研助理</w:t>
            </w:r>
          </w:p>
        </w:tc>
        <w:tc>
          <w:tcPr>
            <w:tcW w:w="723" w:type="dxa"/>
            <w:vAlign w:val="center"/>
          </w:tcPr>
          <w:p>
            <w:pPr>
              <w:jc w:val="center"/>
              <w:rPr>
                <w:rFonts w:ascii="仿宋_GB2312" w:eastAsia="仿宋_GB2312" w:hAnsiTheme="minorHAnsi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_GB2312" w:eastAsia="仿宋_GB2312"/>
                <w:kern w:val="0"/>
                <w:sz w:val="24"/>
                <w:szCs w:val="24"/>
              </w:rPr>
              <w:t>1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仿宋_GB2312" w:eastAsia="仿宋_GB2312" w:hAnsiTheme="minorHAnsi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本科及以上</w:t>
            </w:r>
          </w:p>
        </w:tc>
        <w:tc>
          <w:tcPr>
            <w:tcW w:w="3797" w:type="dxa"/>
            <w:vAlign w:val="center"/>
          </w:tcPr>
          <w:p>
            <w:pPr>
              <w:jc w:val="left"/>
              <w:rPr>
                <w:rFonts w:hint="eastAsia" w:ascii="仿宋_GB2312" w:eastAsia="仿宋_GB2312" w:hAnsiTheme="minorHAnsi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具有一定的文字功底和沟通能力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1" w:type="dxa"/>
            <w:vAlign w:val="center"/>
          </w:tcPr>
          <w:p>
            <w:pPr>
              <w:jc w:val="center"/>
              <w:rPr>
                <w:rFonts w:hint="default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2744" w:type="dxa"/>
            <w:vAlign w:val="center"/>
          </w:tcPr>
          <w:p>
            <w:pPr>
              <w:jc w:val="left"/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生命科学与绿色发展研究院中心管理科研助理</w:t>
            </w:r>
          </w:p>
        </w:tc>
        <w:tc>
          <w:tcPr>
            <w:tcW w:w="723" w:type="dxa"/>
            <w:vAlign w:val="center"/>
          </w:tcPr>
          <w:p>
            <w:pPr>
              <w:jc w:val="center"/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本科及以上</w:t>
            </w:r>
          </w:p>
        </w:tc>
        <w:tc>
          <w:tcPr>
            <w:tcW w:w="3797" w:type="dxa"/>
            <w:vAlign w:val="center"/>
          </w:tcPr>
          <w:p>
            <w:pPr>
              <w:jc w:val="left"/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具有一定的文字功底和沟通能力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1" w:type="dxa"/>
            <w:vAlign w:val="center"/>
          </w:tcPr>
          <w:p>
            <w:pPr>
              <w:jc w:val="center"/>
              <w:rPr>
                <w:rFonts w:hint="default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2744" w:type="dxa"/>
            <w:vAlign w:val="center"/>
          </w:tcPr>
          <w:p>
            <w:pPr>
              <w:jc w:val="left"/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生命科学与绿色发展研究院成果管理科研助理</w:t>
            </w:r>
          </w:p>
        </w:tc>
        <w:tc>
          <w:tcPr>
            <w:tcW w:w="723" w:type="dxa"/>
            <w:vAlign w:val="center"/>
          </w:tcPr>
          <w:p>
            <w:pPr>
              <w:jc w:val="center"/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本科及以上</w:t>
            </w:r>
          </w:p>
        </w:tc>
        <w:tc>
          <w:tcPr>
            <w:tcW w:w="3797" w:type="dxa"/>
            <w:vAlign w:val="center"/>
          </w:tcPr>
          <w:p>
            <w:pPr>
              <w:jc w:val="left"/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计算机相关专业背景（擅长ppt、数据库优先）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3565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  <w:tc>
          <w:tcPr>
            <w:tcW w:w="723" w:type="dxa"/>
            <w:vAlign w:val="center"/>
          </w:tcPr>
          <w:p>
            <w:pPr>
              <w:jc w:val="center"/>
              <w:rPr>
                <w:rFonts w:hint="default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97" w:type="dxa"/>
            <w:vAlign w:val="center"/>
          </w:tcPr>
          <w:p>
            <w:pPr>
              <w:jc w:val="center"/>
              <w:rPr>
                <w:rFonts w:hint="eastAsia" w:ascii="仿宋_GB2312" w:eastAsia="仿宋_GB2312" w:cstheme="minorBidi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jc w:val="center"/>
        <w:rPr>
          <w:rFonts w:hint="eastAsia" w:ascii="仿宋_GB2312" w:eastAsia="仿宋_GB2312" w:cstheme="minorBidi"/>
          <w:color w:val="000000" w:themeColor="text1"/>
          <w:kern w:val="0"/>
          <w:sz w:val="24"/>
          <w:szCs w:val="24"/>
          <w:lang w:val="en-US" w:eastAsia="zh-CN" w:bidi="ar-SA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sectPr>
      <w:pgSz w:w="11906" w:h="16838"/>
      <w:pgMar w:top="1701" w:right="1417" w:bottom="144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7B95"/>
    <w:rsid w:val="00053395"/>
    <w:rsid w:val="00081ED6"/>
    <w:rsid w:val="00194D1C"/>
    <w:rsid w:val="001D7A6F"/>
    <w:rsid w:val="001E28C2"/>
    <w:rsid w:val="00320655"/>
    <w:rsid w:val="003868E9"/>
    <w:rsid w:val="003A49A4"/>
    <w:rsid w:val="004228F1"/>
    <w:rsid w:val="00487679"/>
    <w:rsid w:val="00552DA3"/>
    <w:rsid w:val="005C03D5"/>
    <w:rsid w:val="00623D30"/>
    <w:rsid w:val="00681B9B"/>
    <w:rsid w:val="00681D5A"/>
    <w:rsid w:val="00703CAC"/>
    <w:rsid w:val="00945D87"/>
    <w:rsid w:val="00A9609E"/>
    <w:rsid w:val="00AA1FA3"/>
    <w:rsid w:val="00B13284"/>
    <w:rsid w:val="00BC6944"/>
    <w:rsid w:val="00C02D76"/>
    <w:rsid w:val="00D87B95"/>
    <w:rsid w:val="00D95F0A"/>
    <w:rsid w:val="00E112F6"/>
    <w:rsid w:val="00F54234"/>
    <w:rsid w:val="00F54ABD"/>
    <w:rsid w:val="00F61724"/>
    <w:rsid w:val="00FC6114"/>
    <w:rsid w:val="00FD4666"/>
    <w:rsid w:val="05F12114"/>
    <w:rsid w:val="1562652E"/>
    <w:rsid w:val="16110794"/>
    <w:rsid w:val="19080775"/>
    <w:rsid w:val="37C12C85"/>
    <w:rsid w:val="47711E56"/>
    <w:rsid w:val="619E22AA"/>
    <w:rsid w:val="6A476AFC"/>
    <w:rsid w:val="6AAA3178"/>
    <w:rsid w:val="703D10C7"/>
    <w:rsid w:val="76CC3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uiPriority w:val="99"/>
    <w:rPr>
      <w:sz w:val="18"/>
      <w:szCs w:val="18"/>
    </w:rPr>
  </w:style>
  <w:style w:type="character" w:customStyle="1" w:styleId="9">
    <w:name w:val="页脚 Char"/>
    <w:basedOn w:val="7"/>
    <w:link w:val="3"/>
    <w:uiPriority w:val="99"/>
    <w:rPr>
      <w:sz w:val="18"/>
      <w:szCs w:val="18"/>
    </w:rPr>
  </w:style>
  <w:style w:type="character" w:customStyle="1" w:styleId="10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河北大学</Company>
  <Pages>4</Pages>
  <Words>392</Words>
  <Characters>2236</Characters>
  <Lines>18</Lines>
  <Paragraphs>5</Paragraphs>
  <TotalTime>1</TotalTime>
  <ScaleCrop>false</ScaleCrop>
  <LinksUpToDate>false</LinksUpToDate>
  <CharactersWithSpaces>2623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2020-06-28T06:37:00Z</dcterms:created>
  <dc:creator>孟庆刚</dc:creator>
  <cp:lastModifiedBy>宋</cp:lastModifiedBy>
  <dcterms:modified xsi:type="dcterms:W3CDTF">2021-09-09T07:15:27Z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  <property fmtid="{D5CDD505-2E9C-101B-9397-08002B2CF9AE}" pid="3" name="ICV">
    <vt:lpwstr>AC5AE68BCF984DE4A74FB9D1D3A29B6F</vt:lpwstr>
  </property>
</Properties>
</file>